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Директор ООО ДСО «Сэттэ»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________________ Ф.Д. Яковлев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</w:t>
      </w:r>
      <w:r w:rsidR="00AD185F">
        <w:rPr>
          <w:rFonts w:ascii="Times New Roman" w:hAnsi="Times New Roman" w:cs="Times New Roman"/>
          <w:sz w:val="24"/>
          <w:szCs w:val="24"/>
        </w:rPr>
        <w:t>30</w:t>
      </w:r>
      <w:r w:rsidRPr="00F64114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AD185F">
        <w:rPr>
          <w:rFonts w:ascii="Times New Roman" w:hAnsi="Times New Roman" w:cs="Times New Roman"/>
          <w:sz w:val="24"/>
          <w:szCs w:val="24"/>
        </w:rPr>
        <w:t>июл</w:t>
      </w:r>
      <w:r w:rsidR="00F01CEF">
        <w:rPr>
          <w:rFonts w:ascii="Times New Roman" w:hAnsi="Times New Roman" w:cs="Times New Roman"/>
          <w:sz w:val="24"/>
          <w:szCs w:val="24"/>
        </w:rPr>
        <w:t>я</w:t>
      </w:r>
      <w:r w:rsidR="00005DE7" w:rsidRPr="00F64114">
        <w:rPr>
          <w:rFonts w:ascii="Times New Roman" w:hAnsi="Times New Roman" w:cs="Times New Roman"/>
          <w:sz w:val="24"/>
          <w:szCs w:val="24"/>
        </w:rPr>
        <w:t xml:space="preserve"> </w:t>
      </w:r>
      <w:r w:rsidRPr="00F64114">
        <w:rPr>
          <w:rFonts w:ascii="Times New Roman" w:hAnsi="Times New Roman" w:cs="Times New Roman"/>
          <w:sz w:val="24"/>
          <w:szCs w:val="24"/>
        </w:rPr>
        <w:t xml:space="preserve"> 201</w:t>
      </w:r>
      <w:r w:rsidR="00F01CEF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>г.</w:t>
      </w:r>
    </w:p>
    <w:p w:rsidR="0031075C" w:rsidRPr="00F64114" w:rsidRDefault="00005DE7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114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114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114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75C" w:rsidRPr="00F64114" w:rsidRDefault="0031075C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Изменени</w:t>
      </w:r>
      <w:r w:rsidR="00F64114">
        <w:rPr>
          <w:rFonts w:ascii="Times New Roman" w:hAnsi="Times New Roman" w:cs="Times New Roman"/>
          <w:sz w:val="24"/>
          <w:szCs w:val="24"/>
        </w:rPr>
        <w:t>е</w:t>
      </w:r>
      <w:r w:rsidRPr="00F64114">
        <w:rPr>
          <w:rFonts w:ascii="Times New Roman" w:hAnsi="Times New Roman" w:cs="Times New Roman"/>
          <w:sz w:val="24"/>
          <w:szCs w:val="24"/>
        </w:rPr>
        <w:t xml:space="preserve"> в проектную декларацию</w:t>
      </w:r>
    </w:p>
    <w:p w:rsidR="002E6AB7" w:rsidRPr="007F6B4A" w:rsidRDefault="0031075C" w:rsidP="00C32C32">
      <w:pPr>
        <w:jc w:val="center"/>
        <w:rPr>
          <w:color w:val="000000"/>
          <w:sz w:val="24"/>
        </w:rPr>
      </w:pPr>
      <w:proofErr w:type="gramStart"/>
      <w:r w:rsidRPr="00F641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 xml:space="preserve"> строительство </w:t>
      </w:r>
      <w:r w:rsidR="00C95A87">
        <w:rPr>
          <w:rFonts w:ascii="Times New Roman" w:hAnsi="Times New Roman" w:cs="Times New Roman"/>
          <w:sz w:val="24"/>
          <w:szCs w:val="24"/>
        </w:rPr>
        <w:t>«М</w:t>
      </w:r>
      <w:r w:rsidRPr="00F64114">
        <w:rPr>
          <w:rFonts w:ascii="Times New Roman" w:hAnsi="Times New Roman" w:cs="Times New Roman"/>
          <w:sz w:val="24"/>
          <w:szCs w:val="24"/>
        </w:rPr>
        <w:t>ногоквартирного жилого дома</w:t>
      </w:r>
      <w:r w:rsidR="006D630E" w:rsidRPr="00F64114">
        <w:rPr>
          <w:rFonts w:ascii="Times New Roman" w:hAnsi="Times New Roman" w:cs="Times New Roman"/>
          <w:sz w:val="24"/>
          <w:szCs w:val="24"/>
        </w:rPr>
        <w:t xml:space="preserve"> </w:t>
      </w:r>
      <w:r w:rsidR="00C32C32">
        <w:rPr>
          <w:rFonts w:ascii="Times New Roman" w:hAnsi="Times New Roman" w:cs="Times New Roman"/>
          <w:sz w:val="24"/>
          <w:szCs w:val="24"/>
        </w:rPr>
        <w:t xml:space="preserve">по ул. </w:t>
      </w:r>
      <w:r w:rsidR="00C32C32" w:rsidRPr="007F6B4A">
        <w:rPr>
          <w:color w:val="000000"/>
          <w:sz w:val="24"/>
        </w:rPr>
        <w:t>Че</w:t>
      </w:r>
      <w:r w:rsidR="00C32C32">
        <w:rPr>
          <w:color w:val="000000"/>
          <w:sz w:val="24"/>
        </w:rPr>
        <w:t>палова в квартале 37 г. Якутска</w:t>
      </w:r>
      <w:r w:rsidR="00C95A87">
        <w:rPr>
          <w:color w:val="000000"/>
          <w:sz w:val="24"/>
        </w:rPr>
        <w:t>»</w:t>
      </w:r>
    </w:p>
    <w:p w:rsidR="0031075C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411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  <w:r w:rsidR="00AD185F">
        <w:rPr>
          <w:rFonts w:ascii="Times New Roman" w:hAnsi="Times New Roman" w:cs="Times New Roman"/>
          <w:sz w:val="24"/>
          <w:szCs w:val="24"/>
        </w:rPr>
        <w:t>30</w:t>
      </w:r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  <w:r w:rsidR="00AD185F">
        <w:rPr>
          <w:rFonts w:ascii="Times New Roman" w:hAnsi="Times New Roman" w:cs="Times New Roman"/>
          <w:sz w:val="24"/>
          <w:szCs w:val="24"/>
        </w:rPr>
        <w:t>июл</w:t>
      </w:r>
      <w:r w:rsidR="00F01CEF">
        <w:rPr>
          <w:rFonts w:ascii="Times New Roman" w:hAnsi="Times New Roman" w:cs="Times New Roman"/>
          <w:sz w:val="24"/>
          <w:szCs w:val="24"/>
        </w:rPr>
        <w:t>я</w:t>
      </w:r>
      <w:r w:rsidRPr="00F64114">
        <w:rPr>
          <w:rFonts w:ascii="Times New Roman" w:hAnsi="Times New Roman" w:cs="Times New Roman"/>
          <w:sz w:val="24"/>
          <w:szCs w:val="24"/>
        </w:rPr>
        <w:t xml:space="preserve"> 201</w:t>
      </w:r>
      <w:r w:rsidR="00F01CEF">
        <w:rPr>
          <w:rFonts w:ascii="Times New Roman" w:hAnsi="Times New Roman" w:cs="Times New Roman"/>
          <w:sz w:val="24"/>
          <w:szCs w:val="24"/>
        </w:rPr>
        <w:t>5</w:t>
      </w:r>
      <w:r w:rsidRPr="00F64114">
        <w:rPr>
          <w:rFonts w:ascii="Times New Roman" w:hAnsi="Times New Roman" w:cs="Times New Roman"/>
          <w:sz w:val="24"/>
          <w:szCs w:val="24"/>
        </w:rPr>
        <w:t>г.</w:t>
      </w:r>
    </w:p>
    <w:p w:rsidR="0031075C" w:rsidRPr="00F64114" w:rsidRDefault="0031075C" w:rsidP="0031075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3"/>
        <w:gridCol w:w="4662"/>
      </w:tblGrid>
      <w:tr w:rsidR="0031075C" w:rsidRPr="00F64114" w:rsidTr="003220A3">
        <w:tc>
          <w:tcPr>
            <w:tcW w:w="9571" w:type="dxa"/>
            <w:gridSpan w:val="2"/>
          </w:tcPr>
          <w:p w:rsidR="0031075C" w:rsidRPr="00F64114" w:rsidRDefault="0031075C" w:rsidP="0032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Застройщике</w:t>
            </w:r>
          </w:p>
        </w:tc>
      </w:tr>
      <w:tr w:rsidR="0031075C" w:rsidRPr="00F64114" w:rsidTr="00BD0CE8">
        <w:trPr>
          <w:trHeight w:val="627"/>
        </w:trPr>
        <w:tc>
          <w:tcPr>
            <w:tcW w:w="9571" w:type="dxa"/>
            <w:gridSpan w:val="2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1.8. Информация о финансовом результате текущего года, размере кредиторской и дебиторской задолженности на день опубликования декларации</w:t>
            </w:r>
          </w:p>
        </w:tc>
      </w:tr>
      <w:tr w:rsidR="0031075C" w:rsidRPr="00F64114" w:rsidTr="003220A3">
        <w:tc>
          <w:tcPr>
            <w:tcW w:w="4785" w:type="dxa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 </w:t>
            </w:r>
          </w:p>
        </w:tc>
        <w:tc>
          <w:tcPr>
            <w:tcW w:w="4786" w:type="dxa"/>
          </w:tcPr>
          <w:p w:rsidR="0031075C" w:rsidRPr="00F64114" w:rsidRDefault="00AD185F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34 586</w:t>
            </w:r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75C" w:rsidRPr="00F64114" w:rsidTr="003220A3">
        <w:tc>
          <w:tcPr>
            <w:tcW w:w="4785" w:type="dxa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4786" w:type="dxa"/>
          </w:tcPr>
          <w:p w:rsidR="0031075C" w:rsidRPr="00F64114" w:rsidRDefault="00AD185F" w:rsidP="00BD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81 124</w:t>
            </w:r>
            <w:r w:rsidR="00D3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75C" w:rsidRPr="00F64114" w:rsidTr="003220A3">
        <w:tc>
          <w:tcPr>
            <w:tcW w:w="4785" w:type="dxa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4786" w:type="dxa"/>
          </w:tcPr>
          <w:p w:rsidR="0031075C" w:rsidRPr="00F64114" w:rsidRDefault="00AD185F" w:rsidP="00C34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167853</w:t>
            </w:r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075C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353A" w:rsidRPr="00F64114" w:rsidRDefault="00D3353A" w:rsidP="00D83D98">
      <w:pPr>
        <w:rPr>
          <w:rFonts w:ascii="Times New Roman" w:hAnsi="Times New Roman" w:cs="Times New Roman"/>
          <w:sz w:val="24"/>
          <w:szCs w:val="24"/>
        </w:rPr>
      </w:pPr>
    </w:p>
    <w:sectPr w:rsidR="00D3353A" w:rsidRPr="00F6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9A"/>
    <w:rsid w:val="00005DE7"/>
    <w:rsid w:val="00007CF1"/>
    <w:rsid w:val="00030E47"/>
    <w:rsid w:val="0004296B"/>
    <w:rsid w:val="00054F95"/>
    <w:rsid w:val="000550FE"/>
    <w:rsid w:val="00056D2A"/>
    <w:rsid w:val="000A1B6D"/>
    <w:rsid w:val="000C5A08"/>
    <w:rsid w:val="00147544"/>
    <w:rsid w:val="0017712A"/>
    <w:rsid w:val="001B0FF6"/>
    <w:rsid w:val="001E0E53"/>
    <w:rsid w:val="001F7DAC"/>
    <w:rsid w:val="002165A6"/>
    <w:rsid w:val="0028766F"/>
    <w:rsid w:val="002C0231"/>
    <w:rsid w:val="002E6AB7"/>
    <w:rsid w:val="0031075C"/>
    <w:rsid w:val="00391E67"/>
    <w:rsid w:val="003A29CD"/>
    <w:rsid w:val="003B2867"/>
    <w:rsid w:val="003C1EF0"/>
    <w:rsid w:val="003C5915"/>
    <w:rsid w:val="0045593E"/>
    <w:rsid w:val="0049057E"/>
    <w:rsid w:val="004B3B81"/>
    <w:rsid w:val="005137CE"/>
    <w:rsid w:val="005707E9"/>
    <w:rsid w:val="00597BFD"/>
    <w:rsid w:val="005B1B53"/>
    <w:rsid w:val="005B4D37"/>
    <w:rsid w:val="005D200E"/>
    <w:rsid w:val="006219BF"/>
    <w:rsid w:val="006303F0"/>
    <w:rsid w:val="00634776"/>
    <w:rsid w:val="00692F1B"/>
    <w:rsid w:val="006B499E"/>
    <w:rsid w:val="006D4C8F"/>
    <w:rsid w:val="006D630E"/>
    <w:rsid w:val="006E658F"/>
    <w:rsid w:val="007041C0"/>
    <w:rsid w:val="00710A45"/>
    <w:rsid w:val="00733A2B"/>
    <w:rsid w:val="00751A9D"/>
    <w:rsid w:val="0078197D"/>
    <w:rsid w:val="007D09B3"/>
    <w:rsid w:val="007E45A0"/>
    <w:rsid w:val="00806563"/>
    <w:rsid w:val="00880EBE"/>
    <w:rsid w:val="008C50E7"/>
    <w:rsid w:val="008D329B"/>
    <w:rsid w:val="008E77E9"/>
    <w:rsid w:val="00954BFA"/>
    <w:rsid w:val="00962395"/>
    <w:rsid w:val="00984C77"/>
    <w:rsid w:val="009B2316"/>
    <w:rsid w:val="009B3DEF"/>
    <w:rsid w:val="009F726D"/>
    <w:rsid w:val="00A50871"/>
    <w:rsid w:val="00A968B8"/>
    <w:rsid w:val="00AB602B"/>
    <w:rsid w:val="00AD185F"/>
    <w:rsid w:val="00AD5CDC"/>
    <w:rsid w:val="00B11D46"/>
    <w:rsid w:val="00B24579"/>
    <w:rsid w:val="00B2706F"/>
    <w:rsid w:val="00B42CBC"/>
    <w:rsid w:val="00B83265"/>
    <w:rsid w:val="00B91331"/>
    <w:rsid w:val="00BA3896"/>
    <w:rsid w:val="00BD0CE8"/>
    <w:rsid w:val="00BD4EF8"/>
    <w:rsid w:val="00C32C32"/>
    <w:rsid w:val="00C34047"/>
    <w:rsid w:val="00C343DC"/>
    <w:rsid w:val="00C51147"/>
    <w:rsid w:val="00C7793A"/>
    <w:rsid w:val="00C95A87"/>
    <w:rsid w:val="00D3353A"/>
    <w:rsid w:val="00D33640"/>
    <w:rsid w:val="00D83D98"/>
    <w:rsid w:val="00DA49AC"/>
    <w:rsid w:val="00E32703"/>
    <w:rsid w:val="00E350E3"/>
    <w:rsid w:val="00EF06B7"/>
    <w:rsid w:val="00F01CEF"/>
    <w:rsid w:val="00F10105"/>
    <w:rsid w:val="00F23D9A"/>
    <w:rsid w:val="00F64114"/>
    <w:rsid w:val="00FB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F93BA1E-2369-46F4-A626-4F327977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atmaximova</dc:creator>
  <cp:lastModifiedBy>Goranant</cp:lastModifiedBy>
  <cp:revision>2</cp:revision>
  <cp:lastPrinted>2014-04-29T02:28:00Z</cp:lastPrinted>
  <dcterms:created xsi:type="dcterms:W3CDTF">2015-07-30T01:39:00Z</dcterms:created>
  <dcterms:modified xsi:type="dcterms:W3CDTF">2015-07-30T01:39:00Z</dcterms:modified>
</cp:coreProperties>
</file>